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6E" w:rsidRDefault="0027696E" w:rsidP="0027696E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27696E" w:rsidRDefault="0027696E" w:rsidP="0027696E">
      <w:pPr>
        <w:jc w:val="center"/>
        <w:rPr>
          <w:sz w:val="20"/>
          <w:szCs w:val="20"/>
        </w:rPr>
      </w:pPr>
      <w:r>
        <w:rPr>
          <w:sz w:val="20"/>
          <w:szCs w:val="20"/>
        </w:rPr>
        <w:t>о количестве субъектов малого и среднего предпринимательства за 2023 г.</w:t>
      </w:r>
    </w:p>
    <w:p w:rsidR="0027696E" w:rsidRDefault="0027696E" w:rsidP="0027696E">
      <w:pPr>
        <w:jc w:val="center"/>
        <w:rPr>
          <w:sz w:val="20"/>
          <w:szCs w:val="20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18"/>
        <w:gridCol w:w="2396"/>
        <w:gridCol w:w="2848"/>
        <w:gridCol w:w="1434"/>
        <w:gridCol w:w="1827"/>
        <w:gridCol w:w="2977"/>
      </w:tblGrid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предприятия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отрасль по ОКВЭД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замещенных рабочих мест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Оборот  производимых товаров (работ, услуг) выручка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Финансово-экономическое состояние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Прибыль (выручка-затраты) (</w:t>
            </w:r>
            <w:proofErr w:type="spellStart"/>
            <w:r>
              <w:rPr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ИП Глава КФХ «Никифоров И.И.»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Советская, 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КФХ «Козыренко В.Ф.»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пер. Гагарина, 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 Глава КФХ «</w:t>
            </w:r>
            <w:proofErr w:type="spellStart"/>
            <w:r>
              <w:rPr>
                <w:sz w:val="20"/>
                <w:szCs w:val="20"/>
                <w:lang w:eastAsia="en-US"/>
              </w:rPr>
              <w:t>Елкин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1А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Глава КФХ «Орлов А.М.»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Глава КФХ «Лебедь С.А..»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Центральная,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8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«Колос»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Центральная,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«Кальницкий Н.Д.»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«Кальницкая Т.А..»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646866, Омская область,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Молодежная, 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«Орлова Л.В.»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  макаронных изделий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10.73.1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Буняковка, ул. Степная, 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rPr>
          <w:trHeight w:val="8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«Иванова К.Ю.»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с.Буняковка, ул. Советская, 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  <w:tr w:rsidR="0027696E" w:rsidTr="0027696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D760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 «Миняйло О.А.»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Торговля розничная преимущественно пищевыми продуктами, включая напитки, табачными изделиями в неспециализированных магазинах </w:t>
            </w:r>
          </w:p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646866, Омская область, Одесский район, </w:t>
            </w: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с.Буняковка, ул. Центральная, 3Б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E" w:rsidRDefault="00276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E" w:rsidRDefault="002769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7696E" w:rsidRDefault="0027696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не поступала</w:t>
            </w:r>
          </w:p>
        </w:tc>
      </w:tr>
    </w:tbl>
    <w:p w:rsidR="0027696E" w:rsidRDefault="0027696E" w:rsidP="0027696E">
      <w:pPr>
        <w:jc w:val="center"/>
        <w:rPr>
          <w:sz w:val="20"/>
          <w:szCs w:val="20"/>
        </w:rPr>
      </w:pPr>
    </w:p>
    <w:p w:rsidR="0027696E" w:rsidRDefault="0027696E" w:rsidP="0027696E">
      <w:pPr>
        <w:jc w:val="center"/>
        <w:rPr>
          <w:sz w:val="20"/>
          <w:szCs w:val="20"/>
        </w:rPr>
      </w:pPr>
    </w:p>
    <w:p w:rsidR="0027696E" w:rsidRDefault="0027696E" w:rsidP="0027696E">
      <w:pPr>
        <w:jc w:val="center"/>
        <w:rPr>
          <w:sz w:val="20"/>
          <w:szCs w:val="20"/>
        </w:rPr>
      </w:pPr>
    </w:p>
    <w:p w:rsidR="004256BE" w:rsidRDefault="004256BE"/>
    <w:sectPr w:rsidR="004256BE" w:rsidSect="00276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E"/>
    <w:rsid w:val="0027696E"/>
    <w:rsid w:val="004256BE"/>
    <w:rsid w:val="00D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2024-07-16T09:38:00Z</dcterms:created>
  <dcterms:modified xsi:type="dcterms:W3CDTF">2024-07-16T09:57:00Z</dcterms:modified>
</cp:coreProperties>
</file>